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F9" w:rsidRPr="008E6263" w:rsidRDefault="004C36F9" w:rsidP="004C36F9">
      <w:pPr>
        <w:pStyle w:val="Header"/>
        <w:rPr>
          <w:rFonts w:ascii="Times New Roman" w:hAnsi="Times New Roman" w:cs="Times New Roman"/>
          <w:sz w:val="20"/>
          <w:szCs w:val="20"/>
        </w:rPr>
      </w:pPr>
      <w:r w:rsidRPr="00CC0CBB">
        <w:rPr>
          <w:rFonts w:ascii="Times New Roman" w:hAnsi="Times New Roman" w:cs="Times New Roman"/>
          <w:sz w:val="20"/>
          <w:szCs w:val="20"/>
        </w:rPr>
        <w:t>Indian Journal of Basic and Applied Medical Research; Decembe</w:t>
      </w:r>
      <w:r>
        <w:rPr>
          <w:rFonts w:ascii="Times New Roman" w:hAnsi="Times New Roman" w:cs="Times New Roman"/>
          <w:sz w:val="20"/>
          <w:szCs w:val="20"/>
        </w:rPr>
        <w:t xml:space="preserve">r 2015: Vol.-5, Issue- </w:t>
      </w:r>
      <w:r w:rsidR="00F97781">
        <w:rPr>
          <w:rFonts w:ascii="Times New Roman" w:hAnsi="Times New Roman" w:cs="Times New Roman"/>
          <w:sz w:val="20"/>
          <w:szCs w:val="20"/>
        </w:rPr>
        <w:t>1, P. 356-363</w:t>
      </w:r>
    </w:p>
    <w:p w:rsidR="004C36F9" w:rsidRDefault="004C36F9" w:rsidP="004C36F9">
      <w:pPr>
        <w:spacing w:after="0" w:line="360" w:lineRule="auto"/>
        <w:rPr>
          <w:rFonts w:asciiTheme="majorHAnsi" w:hAnsiTheme="majorHAnsi" w:cs="Times New Roman"/>
          <w:b/>
          <w:sz w:val="24"/>
          <w:szCs w:val="24"/>
          <w:highlight w:val="lightGray"/>
        </w:rPr>
      </w:pPr>
    </w:p>
    <w:p w:rsidR="00F97781" w:rsidRPr="003651AB" w:rsidRDefault="00F97781" w:rsidP="00F97781">
      <w:pPr>
        <w:spacing w:after="0" w:line="360" w:lineRule="auto"/>
        <w:rPr>
          <w:rFonts w:asciiTheme="majorHAnsi" w:hAnsiTheme="majorHAnsi"/>
          <w:b/>
        </w:rPr>
      </w:pPr>
      <w:r w:rsidRPr="003651AB">
        <w:rPr>
          <w:rFonts w:asciiTheme="majorHAnsi" w:hAnsiTheme="majorHAnsi"/>
          <w:b/>
          <w:highlight w:val="lightGray"/>
        </w:rPr>
        <w:t>Original article:</w:t>
      </w:r>
    </w:p>
    <w:p w:rsidR="00F97781" w:rsidRPr="003651AB" w:rsidRDefault="00F97781" w:rsidP="00F97781">
      <w:pPr>
        <w:spacing w:after="0" w:line="360" w:lineRule="auto"/>
        <w:rPr>
          <w:rFonts w:asciiTheme="majorHAnsi" w:hAnsiTheme="majorHAnsi"/>
          <w:b/>
          <w:color w:val="1F497D" w:themeColor="text2"/>
          <w:sz w:val="28"/>
          <w:szCs w:val="28"/>
        </w:rPr>
      </w:pPr>
      <w:r w:rsidRPr="003651AB">
        <w:rPr>
          <w:rFonts w:asciiTheme="majorHAnsi" w:hAnsiTheme="majorHAnsi"/>
          <w:b/>
          <w:color w:val="1F497D" w:themeColor="text2"/>
          <w:sz w:val="28"/>
          <w:szCs w:val="28"/>
        </w:rPr>
        <w:t xml:space="preserve">A cross sectional study assessing severity and systemic involvement in chronic obstructive pulmonary disease by </w:t>
      </w:r>
      <w:proofErr w:type="gramStart"/>
      <w:r w:rsidRPr="003651AB">
        <w:rPr>
          <w:rFonts w:asciiTheme="majorHAnsi" w:hAnsiTheme="majorHAnsi"/>
          <w:b/>
          <w:color w:val="1F497D" w:themeColor="text2"/>
          <w:sz w:val="28"/>
          <w:szCs w:val="28"/>
        </w:rPr>
        <w:t>bode</w:t>
      </w:r>
      <w:proofErr w:type="gramEnd"/>
      <w:r w:rsidRPr="003651AB">
        <w:rPr>
          <w:rFonts w:asciiTheme="majorHAnsi" w:hAnsiTheme="majorHAnsi"/>
          <w:b/>
          <w:color w:val="1F497D" w:themeColor="text2"/>
          <w:sz w:val="28"/>
          <w:szCs w:val="28"/>
        </w:rPr>
        <w:t xml:space="preserve"> index and gold classification</w:t>
      </w:r>
    </w:p>
    <w:p w:rsidR="00F97781" w:rsidRPr="003651AB" w:rsidRDefault="00F97781" w:rsidP="00F97781">
      <w:pPr>
        <w:spacing w:after="0" w:line="360" w:lineRule="auto"/>
        <w:jc w:val="both"/>
        <w:rPr>
          <w:rFonts w:asciiTheme="majorHAnsi" w:hAnsiTheme="majorHAnsi"/>
          <w:b/>
          <w:shd w:val="clear" w:color="auto" w:fill="FFFFFF"/>
        </w:rPr>
      </w:pPr>
      <w:r w:rsidRPr="003651AB">
        <w:rPr>
          <w:rFonts w:asciiTheme="majorHAnsi" w:hAnsiTheme="majorHAnsi"/>
          <w:b/>
          <w:vertAlign w:val="superscript"/>
        </w:rPr>
        <w:t>1</w:t>
      </w:r>
      <w:r w:rsidRPr="003651AB">
        <w:rPr>
          <w:rFonts w:asciiTheme="majorHAnsi" w:hAnsiTheme="majorHAnsi"/>
          <w:b/>
        </w:rPr>
        <w:t xml:space="preserve">Dr. </w:t>
      </w:r>
      <w:proofErr w:type="spellStart"/>
      <w:r w:rsidRPr="003651AB">
        <w:rPr>
          <w:rFonts w:asciiTheme="majorHAnsi" w:hAnsiTheme="majorHAnsi"/>
          <w:b/>
        </w:rPr>
        <w:t>Pramod</w:t>
      </w:r>
      <w:proofErr w:type="spellEnd"/>
      <w:r w:rsidRPr="003651AB">
        <w:rPr>
          <w:rFonts w:asciiTheme="majorHAnsi" w:hAnsiTheme="majorHAnsi"/>
          <w:b/>
        </w:rPr>
        <w:t xml:space="preserve"> </w:t>
      </w:r>
      <w:proofErr w:type="spellStart"/>
      <w:proofErr w:type="gramStart"/>
      <w:r w:rsidRPr="003651AB">
        <w:rPr>
          <w:rFonts w:asciiTheme="majorHAnsi" w:hAnsiTheme="majorHAnsi"/>
          <w:b/>
        </w:rPr>
        <w:t>Thakral</w:t>
      </w:r>
      <w:proofErr w:type="spellEnd"/>
      <w:r w:rsidRPr="003651AB">
        <w:rPr>
          <w:rFonts w:asciiTheme="majorHAnsi" w:hAnsiTheme="majorHAnsi"/>
          <w:b/>
          <w:bCs/>
        </w:rPr>
        <w:t xml:space="preserve"> ,</w:t>
      </w:r>
      <w:proofErr w:type="gramEnd"/>
      <w:r w:rsidRPr="003651AB">
        <w:rPr>
          <w:rFonts w:asciiTheme="majorHAnsi" w:hAnsiTheme="majorHAnsi"/>
          <w:b/>
          <w:bCs/>
        </w:rPr>
        <w:t xml:space="preserve"> </w:t>
      </w:r>
      <w:r w:rsidRPr="003651AB">
        <w:rPr>
          <w:rFonts w:asciiTheme="majorHAnsi" w:hAnsiTheme="majorHAnsi"/>
          <w:b/>
          <w:bCs/>
          <w:vertAlign w:val="superscript"/>
        </w:rPr>
        <w:t>2</w:t>
      </w:r>
      <w:r w:rsidRPr="003651AB">
        <w:rPr>
          <w:rFonts w:asciiTheme="majorHAnsi" w:hAnsiTheme="majorHAnsi"/>
          <w:b/>
          <w:bCs/>
        </w:rPr>
        <w:t xml:space="preserve">Dr. </w:t>
      </w:r>
      <w:r w:rsidRPr="003651AB">
        <w:rPr>
          <w:rStyle w:val="apple-converted-space"/>
          <w:rFonts w:asciiTheme="majorHAnsi" w:hAnsiTheme="majorHAnsi"/>
          <w:b/>
          <w:shd w:val="clear" w:color="auto" w:fill="FFFFFF"/>
        </w:rPr>
        <w:t> </w:t>
      </w:r>
      <w:proofErr w:type="spellStart"/>
      <w:r w:rsidRPr="003651AB">
        <w:rPr>
          <w:rFonts w:asciiTheme="majorHAnsi" w:hAnsiTheme="majorHAnsi"/>
          <w:b/>
          <w:shd w:val="clear" w:color="auto" w:fill="FFFFFF"/>
        </w:rPr>
        <w:t>Sivaranjani</w:t>
      </w:r>
      <w:proofErr w:type="spellEnd"/>
      <w:r w:rsidRPr="003651AB">
        <w:rPr>
          <w:rFonts w:asciiTheme="majorHAnsi" w:hAnsiTheme="majorHAnsi"/>
          <w:b/>
          <w:shd w:val="clear" w:color="auto" w:fill="FFFFFF"/>
        </w:rPr>
        <w:t xml:space="preserve"> </w:t>
      </w:r>
      <w:proofErr w:type="gramStart"/>
      <w:r w:rsidRPr="003651AB">
        <w:rPr>
          <w:rFonts w:asciiTheme="majorHAnsi" w:hAnsiTheme="majorHAnsi"/>
          <w:b/>
          <w:shd w:val="clear" w:color="auto" w:fill="FFFFFF"/>
        </w:rPr>
        <w:t>R</w:t>
      </w:r>
      <w:r w:rsidRPr="003651AB">
        <w:rPr>
          <w:rFonts w:asciiTheme="majorHAnsi" w:hAnsiTheme="majorHAnsi"/>
          <w:b/>
        </w:rPr>
        <w:t xml:space="preserve"> ,</w:t>
      </w:r>
      <w:proofErr w:type="gramEnd"/>
      <w:r w:rsidRPr="003651AB">
        <w:rPr>
          <w:rFonts w:asciiTheme="majorHAnsi" w:hAnsiTheme="majorHAnsi"/>
          <w:b/>
        </w:rPr>
        <w:t xml:space="preserve"> </w:t>
      </w:r>
      <w:r w:rsidRPr="003651AB">
        <w:rPr>
          <w:rFonts w:asciiTheme="majorHAnsi" w:hAnsiTheme="majorHAnsi"/>
          <w:b/>
          <w:vertAlign w:val="superscript"/>
        </w:rPr>
        <w:t>3</w:t>
      </w:r>
      <w:r w:rsidRPr="003651AB">
        <w:rPr>
          <w:rFonts w:asciiTheme="majorHAnsi" w:hAnsiTheme="majorHAnsi"/>
          <w:b/>
        </w:rPr>
        <w:t xml:space="preserve">Dr. </w:t>
      </w:r>
      <w:proofErr w:type="spellStart"/>
      <w:r w:rsidRPr="003651AB">
        <w:rPr>
          <w:rFonts w:asciiTheme="majorHAnsi" w:hAnsiTheme="majorHAnsi"/>
          <w:b/>
        </w:rPr>
        <w:t>Manak</w:t>
      </w:r>
      <w:proofErr w:type="spellEnd"/>
      <w:r w:rsidRPr="003651AB">
        <w:rPr>
          <w:rFonts w:asciiTheme="majorHAnsi" w:hAnsiTheme="majorHAnsi"/>
          <w:b/>
        </w:rPr>
        <w:t xml:space="preserve"> </w:t>
      </w:r>
      <w:proofErr w:type="spellStart"/>
      <w:r w:rsidRPr="003651AB">
        <w:rPr>
          <w:rFonts w:asciiTheme="majorHAnsi" w:hAnsiTheme="majorHAnsi"/>
          <w:b/>
        </w:rPr>
        <w:t>Gujrani</w:t>
      </w:r>
      <w:proofErr w:type="spellEnd"/>
      <w:r w:rsidR="001E4530">
        <w:rPr>
          <w:rFonts w:asciiTheme="majorHAnsi" w:hAnsiTheme="majorHAnsi"/>
          <w:b/>
        </w:rPr>
        <w:t xml:space="preserve"> , </w:t>
      </w:r>
      <w:r w:rsidR="001E4530" w:rsidRPr="001E4530">
        <w:rPr>
          <w:rFonts w:asciiTheme="majorHAnsi" w:hAnsiTheme="majorHAnsi"/>
          <w:b/>
          <w:vertAlign w:val="superscript"/>
        </w:rPr>
        <w:t>4</w:t>
      </w:r>
      <w:r w:rsidR="001E4530">
        <w:rPr>
          <w:rFonts w:asciiTheme="majorHAnsi" w:hAnsiTheme="majorHAnsi"/>
          <w:b/>
        </w:rPr>
        <w:t xml:space="preserve"> Dr </w:t>
      </w:r>
      <w:proofErr w:type="spellStart"/>
      <w:r w:rsidR="001E4530">
        <w:rPr>
          <w:rFonts w:asciiTheme="majorHAnsi" w:hAnsiTheme="majorHAnsi"/>
          <w:b/>
        </w:rPr>
        <w:t>Abhishek</w:t>
      </w:r>
      <w:proofErr w:type="spellEnd"/>
      <w:r w:rsidR="001E4530">
        <w:rPr>
          <w:rFonts w:asciiTheme="majorHAnsi" w:hAnsiTheme="majorHAnsi"/>
          <w:b/>
        </w:rPr>
        <w:t xml:space="preserve"> </w:t>
      </w:r>
      <w:proofErr w:type="spellStart"/>
      <w:r w:rsidR="001E4530">
        <w:rPr>
          <w:rFonts w:asciiTheme="majorHAnsi" w:hAnsiTheme="majorHAnsi"/>
          <w:b/>
        </w:rPr>
        <w:t>Kawatra</w:t>
      </w:r>
      <w:proofErr w:type="spellEnd"/>
      <w:r w:rsidR="001E4530">
        <w:rPr>
          <w:rFonts w:asciiTheme="majorHAnsi" w:hAnsiTheme="majorHAnsi"/>
          <w:b/>
        </w:rPr>
        <w:t xml:space="preserve"> </w:t>
      </w:r>
    </w:p>
    <w:p w:rsidR="00F97781" w:rsidRPr="003651AB" w:rsidRDefault="00F97781" w:rsidP="00F97781">
      <w:pPr>
        <w:spacing w:after="0" w:line="360" w:lineRule="auto"/>
        <w:jc w:val="both"/>
        <w:rPr>
          <w:rFonts w:asciiTheme="majorHAnsi" w:hAnsiTheme="majorHAnsi"/>
          <w:b/>
          <w:bCs/>
        </w:rPr>
      </w:pPr>
    </w:p>
    <w:p w:rsidR="00F97781" w:rsidRPr="003651AB" w:rsidRDefault="00F97781" w:rsidP="001E4530">
      <w:pPr>
        <w:spacing w:after="0" w:line="360" w:lineRule="auto"/>
        <w:jc w:val="both"/>
        <w:rPr>
          <w:rFonts w:asciiTheme="majorHAnsi" w:hAnsiTheme="majorHAnsi"/>
          <w:sz w:val="18"/>
          <w:szCs w:val="18"/>
        </w:rPr>
      </w:pPr>
      <w:r w:rsidRPr="003651AB">
        <w:rPr>
          <w:rFonts w:asciiTheme="majorHAnsi" w:hAnsiTheme="majorHAnsi"/>
          <w:bCs/>
          <w:sz w:val="18"/>
          <w:szCs w:val="18"/>
          <w:vertAlign w:val="superscript"/>
        </w:rPr>
        <w:t>1</w:t>
      </w:r>
      <w:r w:rsidRPr="003651AB">
        <w:rPr>
          <w:rFonts w:asciiTheme="majorHAnsi" w:hAnsiTheme="majorHAnsi"/>
          <w:sz w:val="18"/>
          <w:szCs w:val="18"/>
        </w:rPr>
        <w:t xml:space="preserve">Junior specialist, Department of Respiratory Medicine &amp; Tuberculosis, </w:t>
      </w:r>
      <w:proofErr w:type="spellStart"/>
      <w:r w:rsidRPr="003651AB">
        <w:rPr>
          <w:rFonts w:asciiTheme="majorHAnsi" w:hAnsiTheme="majorHAnsi"/>
          <w:sz w:val="18"/>
          <w:szCs w:val="18"/>
        </w:rPr>
        <w:t>S.P.Medical</w:t>
      </w:r>
      <w:proofErr w:type="spellEnd"/>
      <w:r w:rsidRPr="003651AB">
        <w:rPr>
          <w:rFonts w:asciiTheme="majorHAnsi" w:hAnsiTheme="majorHAnsi"/>
          <w:sz w:val="18"/>
          <w:szCs w:val="18"/>
        </w:rPr>
        <w:t xml:space="preserve"> College, Bikaner, Rajasthan</w:t>
      </w:r>
    </w:p>
    <w:p w:rsidR="00F97781" w:rsidRPr="003651AB" w:rsidRDefault="00F97781" w:rsidP="001E4530">
      <w:pPr>
        <w:spacing w:after="0" w:line="360" w:lineRule="auto"/>
        <w:jc w:val="both"/>
        <w:rPr>
          <w:rFonts w:asciiTheme="majorHAnsi" w:hAnsiTheme="majorHAnsi"/>
          <w:bCs/>
          <w:sz w:val="18"/>
          <w:szCs w:val="18"/>
        </w:rPr>
      </w:pPr>
      <w:r w:rsidRPr="003651AB">
        <w:rPr>
          <w:rFonts w:asciiTheme="majorHAnsi" w:hAnsiTheme="majorHAnsi"/>
          <w:sz w:val="18"/>
          <w:szCs w:val="18"/>
          <w:shd w:val="clear" w:color="auto" w:fill="FFFFFF"/>
          <w:vertAlign w:val="superscript"/>
        </w:rPr>
        <w:t>2</w:t>
      </w:r>
      <w:r w:rsidRPr="003651AB">
        <w:rPr>
          <w:rFonts w:asciiTheme="majorHAnsi" w:hAnsiTheme="majorHAnsi"/>
          <w:bCs/>
          <w:sz w:val="18"/>
          <w:szCs w:val="18"/>
        </w:rPr>
        <w:t xml:space="preserve">Asst. Professor, </w:t>
      </w:r>
      <w:r w:rsidRPr="003651AB">
        <w:rPr>
          <w:rFonts w:asciiTheme="majorHAnsi" w:hAnsiTheme="majorHAnsi"/>
          <w:sz w:val="18"/>
          <w:szCs w:val="18"/>
        </w:rPr>
        <w:t>Department of Respiratory Medicine &amp; Tuberculosis</w:t>
      </w:r>
      <w:r w:rsidRPr="003651AB">
        <w:rPr>
          <w:rFonts w:asciiTheme="majorHAnsi" w:hAnsiTheme="majorHAnsi"/>
          <w:bCs/>
          <w:sz w:val="18"/>
          <w:szCs w:val="18"/>
        </w:rPr>
        <w:t>, Mahatma Gandhi Medical College, Pondicherry</w:t>
      </w:r>
    </w:p>
    <w:p w:rsidR="00F97781" w:rsidRDefault="00F97781" w:rsidP="001E4530">
      <w:pPr>
        <w:spacing w:after="0" w:line="360" w:lineRule="auto"/>
        <w:jc w:val="both"/>
        <w:rPr>
          <w:rFonts w:asciiTheme="majorHAnsi" w:hAnsiTheme="majorHAnsi"/>
          <w:sz w:val="18"/>
          <w:szCs w:val="18"/>
        </w:rPr>
      </w:pPr>
      <w:r w:rsidRPr="003651AB">
        <w:rPr>
          <w:rFonts w:asciiTheme="majorHAnsi" w:hAnsiTheme="majorHAnsi"/>
          <w:sz w:val="18"/>
          <w:szCs w:val="18"/>
          <w:vertAlign w:val="superscript"/>
        </w:rPr>
        <w:t>3</w:t>
      </w:r>
      <w:r w:rsidRPr="003651AB">
        <w:rPr>
          <w:rFonts w:asciiTheme="majorHAnsi" w:hAnsiTheme="majorHAnsi"/>
          <w:sz w:val="18"/>
          <w:szCs w:val="18"/>
        </w:rPr>
        <w:t>Head &amp; Professor</w:t>
      </w:r>
      <w:r>
        <w:rPr>
          <w:rFonts w:asciiTheme="majorHAnsi" w:hAnsiTheme="majorHAnsi"/>
          <w:sz w:val="18"/>
          <w:szCs w:val="18"/>
        </w:rPr>
        <w:t>, D</w:t>
      </w:r>
      <w:r w:rsidRPr="003651AB">
        <w:rPr>
          <w:rFonts w:asciiTheme="majorHAnsi" w:hAnsiTheme="majorHAnsi"/>
          <w:sz w:val="18"/>
          <w:szCs w:val="18"/>
        </w:rPr>
        <w:t xml:space="preserve">epartment of Respiratory Medicine &amp; </w:t>
      </w:r>
      <w:proofErr w:type="gramStart"/>
      <w:r w:rsidRPr="003651AB">
        <w:rPr>
          <w:rFonts w:asciiTheme="majorHAnsi" w:hAnsiTheme="majorHAnsi"/>
          <w:sz w:val="18"/>
          <w:szCs w:val="18"/>
        </w:rPr>
        <w:t>Tuberculosis ,</w:t>
      </w:r>
      <w:proofErr w:type="gramEnd"/>
      <w:r w:rsidRPr="003651AB">
        <w:rPr>
          <w:rFonts w:asciiTheme="majorHAnsi" w:hAnsiTheme="majorHAnsi"/>
          <w:sz w:val="18"/>
          <w:szCs w:val="18"/>
        </w:rPr>
        <w:t xml:space="preserve"> </w:t>
      </w:r>
      <w:proofErr w:type="spellStart"/>
      <w:r w:rsidRPr="003651AB">
        <w:rPr>
          <w:rFonts w:asciiTheme="majorHAnsi" w:hAnsiTheme="majorHAnsi"/>
          <w:sz w:val="18"/>
          <w:szCs w:val="18"/>
        </w:rPr>
        <w:t>S.P.Medical</w:t>
      </w:r>
      <w:proofErr w:type="spellEnd"/>
      <w:r w:rsidRPr="003651AB">
        <w:rPr>
          <w:rFonts w:asciiTheme="majorHAnsi" w:hAnsiTheme="majorHAnsi"/>
          <w:sz w:val="18"/>
          <w:szCs w:val="18"/>
        </w:rPr>
        <w:t xml:space="preserve"> College, Bikaner, Rajasthan</w:t>
      </w:r>
    </w:p>
    <w:p w:rsidR="001E4530" w:rsidRDefault="001E4530" w:rsidP="001E4530">
      <w:pPr>
        <w:spacing w:after="0" w:line="360" w:lineRule="auto"/>
        <w:jc w:val="both"/>
        <w:rPr>
          <w:rFonts w:asciiTheme="majorHAnsi" w:hAnsiTheme="majorHAnsi"/>
          <w:sz w:val="18"/>
          <w:szCs w:val="18"/>
        </w:rPr>
      </w:pPr>
      <w:r w:rsidRPr="001B58AD">
        <w:rPr>
          <w:rFonts w:asciiTheme="majorHAnsi" w:hAnsiTheme="majorHAnsi"/>
          <w:sz w:val="18"/>
          <w:szCs w:val="18"/>
          <w:vertAlign w:val="superscript"/>
        </w:rPr>
        <w:t>4</w:t>
      </w:r>
      <w:r>
        <w:rPr>
          <w:rFonts w:asciiTheme="majorHAnsi" w:hAnsiTheme="majorHAnsi"/>
          <w:sz w:val="18"/>
          <w:szCs w:val="18"/>
        </w:rPr>
        <w:t xml:space="preserve">Assistant Professor, Department of community </w:t>
      </w:r>
      <w:proofErr w:type="gramStart"/>
      <w:r>
        <w:rPr>
          <w:rFonts w:asciiTheme="majorHAnsi" w:hAnsiTheme="majorHAnsi"/>
          <w:sz w:val="18"/>
          <w:szCs w:val="18"/>
        </w:rPr>
        <w:t>Medicine</w:t>
      </w:r>
      <w:proofErr w:type="gramEnd"/>
      <w:r>
        <w:rPr>
          <w:rFonts w:asciiTheme="majorHAnsi" w:hAnsiTheme="majorHAnsi"/>
          <w:sz w:val="18"/>
          <w:szCs w:val="18"/>
        </w:rPr>
        <w:t xml:space="preserve">, </w:t>
      </w:r>
      <w:proofErr w:type="spellStart"/>
      <w:r w:rsidRPr="003651AB">
        <w:rPr>
          <w:rFonts w:asciiTheme="majorHAnsi" w:hAnsiTheme="majorHAnsi"/>
          <w:sz w:val="18"/>
          <w:szCs w:val="18"/>
        </w:rPr>
        <w:t>S.P.Medical</w:t>
      </w:r>
      <w:proofErr w:type="spellEnd"/>
      <w:r w:rsidRPr="003651AB">
        <w:rPr>
          <w:rFonts w:asciiTheme="majorHAnsi" w:hAnsiTheme="majorHAnsi"/>
          <w:sz w:val="18"/>
          <w:szCs w:val="18"/>
        </w:rPr>
        <w:t xml:space="preserve"> College, Bikaner, Rajasthan</w:t>
      </w:r>
    </w:p>
    <w:p w:rsidR="00F97781" w:rsidRPr="001E4530" w:rsidRDefault="00F97781" w:rsidP="001E4530">
      <w:pPr>
        <w:spacing w:after="0" w:line="360" w:lineRule="auto"/>
        <w:jc w:val="both"/>
        <w:rPr>
          <w:rFonts w:asciiTheme="majorHAnsi" w:hAnsiTheme="majorHAnsi"/>
          <w:sz w:val="18"/>
          <w:szCs w:val="18"/>
        </w:rPr>
      </w:pPr>
      <w:r w:rsidRPr="003651AB">
        <w:rPr>
          <w:rFonts w:asciiTheme="majorHAnsi" w:hAnsiTheme="majorHAnsi"/>
          <w:sz w:val="18"/>
          <w:szCs w:val="18"/>
        </w:rPr>
        <w:t xml:space="preserve">Corresponding author: </w:t>
      </w:r>
      <w:r w:rsidRPr="003651AB">
        <w:rPr>
          <w:rFonts w:asciiTheme="majorHAnsi" w:hAnsiTheme="majorHAnsi"/>
          <w:bCs/>
          <w:sz w:val="18"/>
          <w:szCs w:val="18"/>
        </w:rPr>
        <w:t xml:space="preserve">Dr. </w:t>
      </w:r>
      <w:r w:rsidRPr="003651AB">
        <w:rPr>
          <w:rStyle w:val="apple-converted-space"/>
          <w:rFonts w:asciiTheme="majorHAnsi" w:hAnsiTheme="majorHAnsi"/>
          <w:sz w:val="18"/>
          <w:szCs w:val="18"/>
          <w:shd w:val="clear" w:color="auto" w:fill="FFFFFF"/>
        </w:rPr>
        <w:t> </w:t>
      </w:r>
      <w:proofErr w:type="spellStart"/>
      <w:r w:rsidRPr="003651AB">
        <w:rPr>
          <w:rFonts w:asciiTheme="majorHAnsi" w:hAnsiTheme="majorHAnsi"/>
          <w:sz w:val="18"/>
          <w:szCs w:val="18"/>
          <w:shd w:val="clear" w:color="auto" w:fill="FFFFFF"/>
        </w:rPr>
        <w:t>Sivaranjani</w:t>
      </w:r>
      <w:proofErr w:type="spellEnd"/>
      <w:r w:rsidRPr="003651AB">
        <w:rPr>
          <w:rFonts w:asciiTheme="majorHAnsi" w:hAnsiTheme="majorHAnsi"/>
          <w:sz w:val="18"/>
          <w:szCs w:val="18"/>
          <w:shd w:val="clear" w:color="auto" w:fill="FFFFFF"/>
        </w:rPr>
        <w:t xml:space="preserve"> R</w:t>
      </w:r>
    </w:p>
    <w:p w:rsidR="00F97781" w:rsidRDefault="00F97781" w:rsidP="00F97781">
      <w:pPr>
        <w:spacing w:after="0" w:line="360" w:lineRule="auto"/>
        <w:jc w:val="both"/>
        <w:rPr>
          <w:rFonts w:asciiTheme="majorHAnsi" w:hAnsiTheme="majorHAnsi"/>
          <w:sz w:val="18"/>
          <w:szCs w:val="18"/>
        </w:rPr>
      </w:pPr>
    </w:p>
    <w:p w:rsidR="00F97781" w:rsidRPr="003651AB" w:rsidRDefault="00F97781" w:rsidP="00F97781">
      <w:pPr>
        <w:spacing w:after="0" w:line="360" w:lineRule="auto"/>
        <w:jc w:val="both"/>
        <w:rPr>
          <w:b/>
          <w:sz w:val="20"/>
          <w:szCs w:val="20"/>
        </w:rPr>
      </w:pPr>
      <w:r w:rsidRPr="003651AB">
        <w:rPr>
          <w:b/>
          <w:sz w:val="20"/>
          <w:szCs w:val="20"/>
        </w:rPr>
        <w:t xml:space="preserve">Abstract: </w:t>
      </w:r>
    </w:p>
    <w:p w:rsidR="00F97781" w:rsidRPr="001E4530" w:rsidRDefault="00F97781" w:rsidP="00F97781">
      <w:pPr>
        <w:autoSpaceDE w:val="0"/>
        <w:autoSpaceDN w:val="0"/>
        <w:adjustRightInd w:val="0"/>
        <w:spacing w:after="0" w:line="360" w:lineRule="auto"/>
        <w:jc w:val="both"/>
        <w:rPr>
          <w:rFonts w:ascii="Times New Roman" w:hAnsi="Times New Roman" w:cs="Times New Roman"/>
          <w:sz w:val="20"/>
          <w:szCs w:val="20"/>
        </w:rPr>
      </w:pPr>
      <w:r w:rsidRPr="001E4530">
        <w:rPr>
          <w:rFonts w:ascii="Times New Roman" w:eastAsia="Calibri" w:hAnsi="Times New Roman" w:cs="Times New Roman"/>
          <w:sz w:val="20"/>
          <w:szCs w:val="20"/>
          <w:lang w:val="en-IN" w:eastAsia="en-IN"/>
        </w:rPr>
        <w:t xml:space="preserve">Chronic obstructive pulmonary disease (COPD) is a lung disease characterized by chronic obstruction of lung airflow that interferes with normal breathing and is not fully reversible. </w:t>
      </w:r>
      <w:r w:rsidRPr="001E4530">
        <w:rPr>
          <w:rFonts w:ascii="Times New Roman" w:hAnsi="Times New Roman" w:cs="Times New Roman"/>
          <w:bCs/>
          <w:sz w:val="20"/>
          <w:szCs w:val="20"/>
        </w:rPr>
        <w:t xml:space="preserve">Global burden of COPD is increasing with increase in mortality, morbidity and prevalence of disease. </w:t>
      </w:r>
      <w:r w:rsidRPr="001E4530">
        <w:rPr>
          <w:rFonts w:ascii="Times New Roman" w:hAnsi="Times New Roman" w:cs="Times New Roman"/>
          <w:sz w:val="20"/>
          <w:szCs w:val="20"/>
        </w:rPr>
        <w:t>The use of the BODE index to determine the risk of hospitalizations due to exacerbations and as well as its use to predict response to pulmonary rehabilitation programs. This study emphasizes on the fact that BODE index can be used as a valuable predictor of hospitalization and severity of systemic involvement in patients with COPD and The aim of this study is to compare BODE index and GOLD classification in prediction severity and systemic involvement in chronic obstructive pulmonary disease.</w:t>
      </w:r>
    </w:p>
    <w:p w:rsidR="00F97781" w:rsidRPr="001E4530" w:rsidRDefault="00F97781" w:rsidP="00F97781">
      <w:pPr>
        <w:pBdr>
          <w:bottom w:val="single" w:sz="6" w:space="1" w:color="auto"/>
        </w:pBdr>
        <w:autoSpaceDE w:val="0"/>
        <w:autoSpaceDN w:val="0"/>
        <w:adjustRightInd w:val="0"/>
        <w:spacing w:after="0" w:line="360" w:lineRule="auto"/>
        <w:jc w:val="both"/>
        <w:rPr>
          <w:rFonts w:ascii="Times New Roman" w:hAnsi="Times New Roman" w:cs="Times New Roman"/>
          <w:sz w:val="20"/>
          <w:szCs w:val="20"/>
          <w:vertAlign w:val="subscript"/>
        </w:rPr>
      </w:pPr>
      <w:r w:rsidRPr="001E4530">
        <w:rPr>
          <w:rFonts w:ascii="Times New Roman" w:hAnsi="Times New Roman" w:cs="Times New Roman"/>
          <w:b/>
          <w:sz w:val="20"/>
          <w:szCs w:val="20"/>
        </w:rPr>
        <w:t xml:space="preserve">Key words: </w:t>
      </w:r>
      <w:r w:rsidRPr="001E4530">
        <w:rPr>
          <w:rFonts w:ascii="Times New Roman" w:hAnsi="Times New Roman" w:cs="Times New Roman"/>
          <w:sz w:val="20"/>
          <w:szCs w:val="20"/>
        </w:rPr>
        <w:t>COPD, BODE Index, GOLD Classification, FEV</w:t>
      </w:r>
      <w:r w:rsidRPr="001E4530">
        <w:rPr>
          <w:rFonts w:ascii="Times New Roman" w:hAnsi="Times New Roman" w:cs="Times New Roman"/>
          <w:sz w:val="20"/>
          <w:szCs w:val="20"/>
          <w:vertAlign w:val="subscript"/>
        </w:rPr>
        <w:t>1</w:t>
      </w:r>
    </w:p>
    <w:p w:rsidR="0006104F" w:rsidRDefault="0006104F" w:rsidP="00F97781">
      <w:pPr>
        <w:spacing w:after="0" w:line="360" w:lineRule="auto"/>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C36F9"/>
    <w:rsid w:val="000061B3"/>
    <w:rsid w:val="0006104F"/>
    <w:rsid w:val="001E4530"/>
    <w:rsid w:val="00274F00"/>
    <w:rsid w:val="002B6A65"/>
    <w:rsid w:val="004B274B"/>
    <w:rsid w:val="004C36F9"/>
    <w:rsid w:val="009503CC"/>
    <w:rsid w:val="009E591E"/>
    <w:rsid w:val="00A83F59"/>
    <w:rsid w:val="00AE3137"/>
    <w:rsid w:val="00B2245C"/>
    <w:rsid w:val="00B84FE7"/>
    <w:rsid w:val="00F97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6F9"/>
  </w:style>
  <w:style w:type="paragraph" w:customStyle="1" w:styleId="Default">
    <w:name w:val="Default"/>
    <w:rsid w:val="00B84FE7"/>
    <w:pPr>
      <w:autoSpaceDE w:val="0"/>
      <w:autoSpaceDN w:val="0"/>
      <w:adjustRightInd w:val="0"/>
      <w:spacing w:after="0" w:line="240" w:lineRule="auto"/>
    </w:pPr>
    <w:rPr>
      <w:rFonts w:ascii="Times New Roman" w:hAnsi="Times New Roman" w:cs="Times New Roman"/>
      <w:color w:val="000000"/>
      <w:sz w:val="24"/>
      <w:szCs w:val="24"/>
      <w:lang w:val="en-IN"/>
    </w:rPr>
  </w:style>
  <w:style w:type="character" w:customStyle="1" w:styleId="apple-converted-space">
    <w:name w:val="apple-converted-space"/>
    <w:basedOn w:val="DefaultParagraphFont"/>
    <w:rsid w:val="00F977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dcterms:created xsi:type="dcterms:W3CDTF">2015-12-17T13:17:00Z</dcterms:created>
  <dcterms:modified xsi:type="dcterms:W3CDTF">2015-12-18T04:31:00Z</dcterms:modified>
</cp:coreProperties>
</file>